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2D5E" w:rsidRPr="00F85EA7" w:rsidRDefault="00462D5E" w:rsidP="00462D5E">
      <w:pPr>
        <w:tabs>
          <w:tab w:val="left" w:pos="3600"/>
        </w:tabs>
        <w:overflowPunct w:val="0"/>
        <w:spacing w:after="0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  <w:r w:rsidRPr="00F85EA7">
        <w:rPr>
          <w:rFonts w:ascii="Times New Roman" w:hAnsi="Times New Roman" w:cs="Times New Roman"/>
          <w:sz w:val="24"/>
          <w:szCs w:val="24"/>
        </w:rPr>
        <w:t xml:space="preserve">МУ «ОДО </w:t>
      </w:r>
      <w:proofErr w:type="spellStart"/>
      <w:r w:rsidRPr="00F85EA7">
        <w:rPr>
          <w:rFonts w:ascii="Times New Roman" w:hAnsi="Times New Roman" w:cs="Times New Roman"/>
          <w:sz w:val="24"/>
          <w:szCs w:val="24"/>
        </w:rPr>
        <w:t>Курчалоевского</w:t>
      </w:r>
      <w:proofErr w:type="spellEnd"/>
      <w:r w:rsidRPr="00F85EA7">
        <w:rPr>
          <w:rFonts w:ascii="Times New Roman" w:hAnsi="Times New Roman" w:cs="Times New Roman"/>
          <w:sz w:val="24"/>
          <w:szCs w:val="24"/>
        </w:rPr>
        <w:t xml:space="preserve"> муниципального района»</w:t>
      </w:r>
    </w:p>
    <w:p w:rsidR="00462D5E" w:rsidRPr="00F85EA7" w:rsidRDefault="00462D5E" w:rsidP="00462D5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5EA7">
        <w:rPr>
          <w:rFonts w:ascii="Times New Roman" w:hAnsi="Times New Roman" w:cs="Times New Roman"/>
          <w:b/>
          <w:sz w:val="24"/>
          <w:szCs w:val="24"/>
        </w:rPr>
        <w:t>Муниципальное бюджетное дошкольное образовательное учреждение</w:t>
      </w:r>
    </w:p>
    <w:p w:rsidR="00462D5E" w:rsidRPr="00F85EA7" w:rsidRDefault="00462D5E" w:rsidP="00462D5E">
      <w:pPr>
        <w:pStyle w:val="a5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5EA7">
        <w:rPr>
          <w:rFonts w:ascii="Times New Roman" w:hAnsi="Times New Roman" w:cs="Times New Roman"/>
          <w:b/>
          <w:sz w:val="24"/>
          <w:szCs w:val="24"/>
        </w:rPr>
        <w:t>«ДЕТСКИЙ САД №3 «СКАЗКА» С. БАЧИ-ЮРТ КУРЧАЛОЕВСКОГО РАЙОНА»</w:t>
      </w:r>
    </w:p>
    <w:p w:rsidR="00462D5E" w:rsidRPr="00F85EA7" w:rsidRDefault="00462D5E" w:rsidP="00462D5E">
      <w:pPr>
        <w:pStyle w:val="a5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5EA7">
        <w:rPr>
          <w:rFonts w:ascii="Times New Roman" w:hAnsi="Times New Roman" w:cs="Times New Roman"/>
          <w:b/>
          <w:sz w:val="24"/>
          <w:szCs w:val="24"/>
        </w:rPr>
        <w:t xml:space="preserve">(МБДОУ «Детский сад №3 «Сказка» с. </w:t>
      </w:r>
      <w:proofErr w:type="spellStart"/>
      <w:r w:rsidRPr="00F85EA7">
        <w:rPr>
          <w:rFonts w:ascii="Times New Roman" w:hAnsi="Times New Roman" w:cs="Times New Roman"/>
          <w:b/>
          <w:sz w:val="24"/>
          <w:szCs w:val="24"/>
        </w:rPr>
        <w:t>Бачи-Юрт</w:t>
      </w:r>
      <w:proofErr w:type="spellEnd"/>
      <w:r w:rsidRPr="00F85EA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85EA7">
        <w:rPr>
          <w:rFonts w:ascii="Times New Roman" w:hAnsi="Times New Roman" w:cs="Times New Roman"/>
          <w:b/>
          <w:sz w:val="24"/>
          <w:szCs w:val="24"/>
        </w:rPr>
        <w:t>Курчалоевского</w:t>
      </w:r>
      <w:proofErr w:type="spellEnd"/>
      <w:r w:rsidRPr="00F85EA7">
        <w:rPr>
          <w:rFonts w:ascii="Times New Roman" w:hAnsi="Times New Roman" w:cs="Times New Roman"/>
          <w:b/>
          <w:sz w:val="24"/>
          <w:szCs w:val="24"/>
        </w:rPr>
        <w:t xml:space="preserve"> района»)</w:t>
      </w:r>
    </w:p>
    <w:p w:rsidR="00462D5E" w:rsidRPr="00F85EA7" w:rsidRDefault="00462D5E" w:rsidP="00462D5E">
      <w:pPr>
        <w:pStyle w:val="a5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462D5E" w:rsidRPr="00F85EA7" w:rsidRDefault="00462D5E" w:rsidP="00462D5E">
      <w:pPr>
        <w:pStyle w:val="a5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F85EA7">
        <w:rPr>
          <w:rFonts w:ascii="Times New Roman" w:hAnsi="Times New Roman" w:cs="Times New Roman"/>
          <w:sz w:val="24"/>
          <w:szCs w:val="24"/>
        </w:rPr>
        <w:t>МУ «</w:t>
      </w:r>
      <w:proofErr w:type="spellStart"/>
      <w:r w:rsidRPr="00F85EA7">
        <w:rPr>
          <w:rFonts w:ascii="Times New Roman" w:hAnsi="Times New Roman" w:cs="Times New Roman"/>
          <w:sz w:val="24"/>
          <w:szCs w:val="24"/>
        </w:rPr>
        <w:t>Курчалойн</w:t>
      </w:r>
      <w:proofErr w:type="spellEnd"/>
      <w:r w:rsidRPr="00F85E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EA7">
        <w:rPr>
          <w:rFonts w:ascii="Times New Roman" w:hAnsi="Times New Roman" w:cs="Times New Roman"/>
          <w:sz w:val="24"/>
          <w:szCs w:val="24"/>
        </w:rPr>
        <w:t>муниципальни</w:t>
      </w:r>
      <w:proofErr w:type="spellEnd"/>
      <w:r w:rsidRPr="00F85EA7">
        <w:rPr>
          <w:rFonts w:ascii="Times New Roman" w:hAnsi="Times New Roman" w:cs="Times New Roman"/>
          <w:sz w:val="24"/>
          <w:szCs w:val="24"/>
        </w:rPr>
        <w:t xml:space="preserve"> к</w:t>
      </w:r>
      <w:proofErr w:type="gramStart"/>
      <w:r w:rsidRPr="00F85EA7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Start"/>
      <w:proofErr w:type="gramEnd"/>
      <w:r w:rsidRPr="00F85EA7">
        <w:rPr>
          <w:rFonts w:ascii="Times New Roman" w:hAnsi="Times New Roman" w:cs="Times New Roman"/>
          <w:sz w:val="24"/>
          <w:szCs w:val="24"/>
        </w:rPr>
        <w:t>оштан</w:t>
      </w:r>
      <w:proofErr w:type="spellEnd"/>
      <w:r w:rsidRPr="00F85E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EA7">
        <w:rPr>
          <w:rFonts w:ascii="Times New Roman" w:eastAsia="Calibri" w:hAnsi="Times New Roman" w:cs="Times New Roman"/>
          <w:sz w:val="24"/>
          <w:szCs w:val="24"/>
        </w:rPr>
        <w:t>школазхойн</w:t>
      </w:r>
      <w:proofErr w:type="spellEnd"/>
      <w:r w:rsidRPr="00F85EA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85EA7">
        <w:rPr>
          <w:rFonts w:ascii="Times New Roman" w:eastAsia="Calibri" w:hAnsi="Times New Roman" w:cs="Times New Roman"/>
          <w:sz w:val="24"/>
          <w:szCs w:val="24"/>
        </w:rPr>
        <w:t>дешаран</w:t>
      </w:r>
      <w:proofErr w:type="spellEnd"/>
      <w:r w:rsidRPr="00F85EA7">
        <w:rPr>
          <w:rFonts w:ascii="Times New Roman" w:eastAsia="Calibri" w:hAnsi="Times New Roman" w:cs="Times New Roman"/>
          <w:sz w:val="24"/>
          <w:szCs w:val="24"/>
        </w:rPr>
        <w:t xml:space="preserve"> отдел»</w:t>
      </w:r>
    </w:p>
    <w:p w:rsidR="00462D5E" w:rsidRPr="00F85EA7" w:rsidRDefault="00462D5E" w:rsidP="00462D5E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85EA7">
        <w:rPr>
          <w:rFonts w:ascii="Times New Roman" w:hAnsi="Times New Roman" w:cs="Times New Roman"/>
          <w:b/>
          <w:sz w:val="24"/>
          <w:szCs w:val="24"/>
        </w:rPr>
        <w:t>Муниципальни</w:t>
      </w:r>
      <w:proofErr w:type="spellEnd"/>
      <w:r w:rsidRPr="00F85EA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85EA7">
        <w:rPr>
          <w:rFonts w:ascii="Times New Roman" w:hAnsi="Times New Roman" w:cs="Times New Roman"/>
          <w:b/>
          <w:sz w:val="24"/>
          <w:szCs w:val="24"/>
        </w:rPr>
        <w:t>бюджетни</w:t>
      </w:r>
      <w:proofErr w:type="spellEnd"/>
      <w:r w:rsidRPr="00F85EA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85EA7">
        <w:rPr>
          <w:rFonts w:ascii="Times New Roman" w:hAnsi="Times New Roman" w:cs="Times New Roman"/>
          <w:b/>
          <w:sz w:val="24"/>
          <w:szCs w:val="24"/>
        </w:rPr>
        <w:t>школазхойн</w:t>
      </w:r>
      <w:proofErr w:type="spellEnd"/>
      <w:r w:rsidRPr="00F85EA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85EA7">
        <w:rPr>
          <w:rFonts w:ascii="Times New Roman" w:hAnsi="Times New Roman" w:cs="Times New Roman"/>
          <w:b/>
          <w:sz w:val="24"/>
          <w:szCs w:val="24"/>
        </w:rPr>
        <w:t>дешаран</w:t>
      </w:r>
      <w:proofErr w:type="spellEnd"/>
      <w:r w:rsidRPr="00F85EA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85EA7">
        <w:rPr>
          <w:rFonts w:ascii="Times New Roman" w:hAnsi="Times New Roman" w:cs="Times New Roman"/>
          <w:b/>
          <w:sz w:val="24"/>
          <w:szCs w:val="24"/>
        </w:rPr>
        <w:t>учреждени</w:t>
      </w:r>
      <w:proofErr w:type="spellEnd"/>
      <w:r w:rsidRPr="00F85EA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62D5E" w:rsidRPr="00F85EA7" w:rsidRDefault="00462D5E" w:rsidP="00462D5E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5EA7">
        <w:rPr>
          <w:rFonts w:ascii="Times New Roman" w:hAnsi="Times New Roman" w:cs="Times New Roman"/>
          <w:b/>
          <w:sz w:val="24"/>
          <w:szCs w:val="24"/>
        </w:rPr>
        <w:t>«КУРЧАЛОЙН К</w:t>
      </w:r>
      <w:proofErr w:type="gramStart"/>
      <w:r w:rsidRPr="00F85EA7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proofErr w:type="gramEnd"/>
      <w:r w:rsidRPr="00F85EA7">
        <w:rPr>
          <w:rFonts w:ascii="Times New Roman" w:hAnsi="Times New Roman" w:cs="Times New Roman"/>
          <w:b/>
          <w:sz w:val="24"/>
          <w:szCs w:val="24"/>
        </w:rPr>
        <w:t>ОШТАН Б1АЧИ-ЮЬРТАН №3 ЙОЛУ БЕРИЙН БЕШ «СКАЗКА»</w:t>
      </w:r>
    </w:p>
    <w:p w:rsidR="00462D5E" w:rsidRPr="00F85EA7" w:rsidRDefault="00462D5E" w:rsidP="00462D5E">
      <w:pPr>
        <w:pStyle w:val="a5"/>
        <w:widowControl w:val="0"/>
        <w:numPr>
          <w:ilvl w:val="0"/>
          <w:numId w:val="2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5EA7">
        <w:rPr>
          <w:rStyle w:val="a8"/>
          <w:rFonts w:ascii="Times New Roman" w:hAnsi="Times New Roman" w:cs="Times New Roman"/>
          <w:sz w:val="24"/>
          <w:szCs w:val="24"/>
        </w:rPr>
        <w:t>(</w:t>
      </w:r>
      <w:r w:rsidRPr="00F85EA7">
        <w:rPr>
          <w:rFonts w:ascii="Times New Roman" w:hAnsi="Times New Roman" w:cs="Times New Roman"/>
          <w:b/>
          <w:sz w:val="24"/>
          <w:szCs w:val="24"/>
        </w:rPr>
        <w:t>МБШДУ «</w:t>
      </w:r>
      <w:proofErr w:type="spellStart"/>
      <w:r w:rsidRPr="00F85EA7">
        <w:rPr>
          <w:rFonts w:ascii="Times New Roman" w:hAnsi="Times New Roman" w:cs="Times New Roman"/>
          <w:b/>
          <w:sz w:val="24"/>
          <w:szCs w:val="24"/>
        </w:rPr>
        <w:t>Курчалойн</w:t>
      </w:r>
      <w:proofErr w:type="spellEnd"/>
      <w:r w:rsidRPr="00F85EA7">
        <w:rPr>
          <w:rFonts w:ascii="Times New Roman" w:hAnsi="Times New Roman" w:cs="Times New Roman"/>
          <w:b/>
          <w:sz w:val="24"/>
          <w:szCs w:val="24"/>
        </w:rPr>
        <w:t xml:space="preserve"> к</w:t>
      </w:r>
      <w:proofErr w:type="gramStart"/>
      <w:r w:rsidRPr="00F85EA7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proofErr w:type="spellStart"/>
      <w:proofErr w:type="gramEnd"/>
      <w:r w:rsidRPr="00F85EA7">
        <w:rPr>
          <w:rFonts w:ascii="Times New Roman" w:hAnsi="Times New Roman" w:cs="Times New Roman"/>
          <w:b/>
          <w:sz w:val="24"/>
          <w:szCs w:val="24"/>
        </w:rPr>
        <w:t>оштан</w:t>
      </w:r>
      <w:proofErr w:type="spellEnd"/>
      <w:r w:rsidRPr="00F85EA7">
        <w:rPr>
          <w:rFonts w:ascii="Times New Roman" w:hAnsi="Times New Roman" w:cs="Times New Roman"/>
          <w:b/>
          <w:sz w:val="24"/>
          <w:szCs w:val="24"/>
        </w:rPr>
        <w:t xml:space="preserve"> Б1ачи-Юьртан №3 </w:t>
      </w:r>
      <w:proofErr w:type="spellStart"/>
      <w:r w:rsidRPr="00F85EA7">
        <w:rPr>
          <w:rFonts w:ascii="Times New Roman" w:hAnsi="Times New Roman" w:cs="Times New Roman"/>
          <w:b/>
          <w:sz w:val="24"/>
          <w:szCs w:val="24"/>
        </w:rPr>
        <w:t>берийн</w:t>
      </w:r>
      <w:proofErr w:type="spellEnd"/>
      <w:r w:rsidRPr="00F85EA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85EA7">
        <w:rPr>
          <w:rFonts w:ascii="Times New Roman" w:hAnsi="Times New Roman" w:cs="Times New Roman"/>
          <w:b/>
          <w:sz w:val="24"/>
          <w:szCs w:val="24"/>
        </w:rPr>
        <w:t>беш</w:t>
      </w:r>
      <w:proofErr w:type="spellEnd"/>
      <w:r w:rsidRPr="00F85EA7">
        <w:rPr>
          <w:rFonts w:ascii="Times New Roman" w:hAnsi="Times New Roman" w:cs="Times New Roman"/>
          <w:b/>
          <w:sz w:val="24"/>
          <w:szCs w:val="24"/>
        </w:rPr>
        <w:t xml:space="preserve"> «Сказка»)</w:t>
      </w:r>
    </w:p>
    <w:p w:rsidR="00F05BCF" w:rsidRPr="00F05BCF" w:rsidRDefault="00F05BCF" w:rsidP="00F05BCF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F05BCF" w:rsidRPr="00F05BCF" w:rsidRDefault="00F05BCF" w:rsidP="00F05BCF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lang w:eastAsia="ru-RU"/>
        </w:rPr>
      </w:pPr>
      <w:r w:rsidRPr="00F05BCF"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lang w:eastAsia="ru-RU"/>
        </w:rPr>
        <w:t>Обеспечения доступа в здания образовательной организации инвалидов и лиц с ОВЗ</w:t>
      </w:r>
    </w:p>
    <w:p w:rsidR="00F05BCF" w:rsidRPr="00F05BCF" w:rsidRDefault="00F05BCF" w:rsidP="00F05B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F05BCF">
        <w:rPr>
          <w:rFonts w:ascii="Times New Roman" w:hAnsi="Times New Roman" w:cs="Times New Roman"/>
          <w:sz w:val="28"/>
          <w:szCs w:val="28"/>
        </w:rPr>
        <w:t>ДОУ создаются условия без барьерной среды для воспитанников с ограниченными возможностями здоровья:</w:t>
      </w:r>
    </w:p>
    <w:p w:rsidR="00F05BCF" w:rsidRPr="00F05BCF" w:rsidRDefault="00F05BCF" w:rsidP="00F05B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5BCF">
        <w:rPr>
          <w:rFonts w:ascii="Times New Roman" w:hAnsi="Times New Roman" w:cs="Times New Roman"/>
          <w:sz w:val="28"/>
          <w:szCs w:val="28"/>
        </w:rPr>
        <w:t xml:space="preserve">– территория ДОУ </w:t>
      </w:r>
      <w:r>
        <w:rPr>
          <w:rFonts w:ascii="Times New Roman" w:hAnsi="Times New Roman" w:cs="Times New Roman"/>
          <w:sz w:val="28"/>
          <w:szCs w:val="28"/>
        </w:rPr>
        <w:t>имеет твердое покрытие;</w:t>
      </w:r>
    </w:p>
    <w:p w:rsidR="00F05BCF" w:rsidRPr="00F05BCF" w:rsidRDefault="00F05BCF" w:rsidP="00F05B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5BCF">
        <w:rPr>
          <w:rFonts w:ascii="Times New Roman" w:hAnsi="Times New Roman" w:cs="Times New Roman"/>
          <w:sz w:val="28"/>
          <w:szCs w:val="28"/>
        </w:rPr>
        <w:t>– организована зона целевого приема всех категорий лиц с ограни</w:t>
      </w:r>
      <w:r>
        <w:rPr>
          <w:rFonts w:ascii="Times New Roman" w:hAnsi="Times New Roman" w:cs="Times New Roman"/>
          <w:sz w:val="28"/>
          <w:szCs w:val="28"/>
        </w:rPr>
        <w:t>ченными возможностями здоровья;</w:t>
      </w:r>
    </w:p>
    <w:p w:rsidR="00F05BCF" w:rsidRPr="00F05BCF" w:rsidRDefault="00F05BCF" w:rsidP="00F05B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5BCF">
        <w:rPr>
          <w:rFonts w:ascii="Times New Roman" w:hAnsi="Times New Roman" w:cs="Times New Roman"/>
          <w:sz w:val="28"/>
          <w:szCs w:val="28"/>
        </w:rPr>
        <w:t>– разработан паспорт доступности учреждения с учетом всех категорий лиц с ограни</w:t>
      </w:r>
      <w:r>
        <w:rPr>
          <w:rFonts w:ascii="Times New Roman" w:hAnsi="Times New Roman" w:cs="Times New Roman"/>
          <w:sz w:val="28"/>
          <w:szCs w:val="28"/>
        </w:rPr>
        <w:t>ченными возможностями здоровья;</w:t>
      </w:r>
    </w:p>
    <w:p w:rsidR="00F05BCF" w:rsidRPr="00F05BCF" w:rsidRDefault="00F05BCF" w:rsidP="00F05B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5BCF">
        <w:rPr>
          <w:rFonts w:ascii="Times New Roman" w:hAnsi="Times New Roman" w:cs="Times New Roman"/>
          <w:sz w:val="28"/>
          <w:szCs w:val="28"/>
        </w:rPr>
        <w:t>– в групповых помещениях обеспечен свободный до</w:t>
      </w:r>
      <w:r>
        <w:rPr>
          <w:rFonts w:ascii="Times New Roman" w:hAnsi="Times New Roman" w:cs="Times New Roman"/>
          <w:sz w:val="28"/>
          <w:szCs w:val="28"/>
        </w:rPr>
        <w:t>ступ к играм и игрушкам;</w:t>
      </w:r>
    </w:p>
    <w:p w:rsidR="00F05BCF" w:rsidRPr="00F05BCF" w:rsidRDefault="00F05BCF" w:rsidP="00F05B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F05BCF">
        <w:rPr>
          <w:rFonts w:ascii="Times New Roman" w:hAnsi="Times New Roman" w:cs="Times New Roman"/>
          <w:sz w:val="28"/>
          <w:szCs w:val="28"/>
        </w:rPr>
        <w:t>учреждение укомплектовано квалифицированными кадрами, осуществляющими коррекционно- развивающую деятельность: воспитатели, музыкальный руко</w:t>
      </w:r>
      <w:r>
        <w:rPr>
          <w:rFonts w:ascii="Times New Roman" w:hAnsi="Times New Roman" w:cs="Times New Roman"/>
          <w:sz w:val="28"/>
          <w:szCs w:val="28"/>
        </w:rPr>
        <w:t>водитель, медицинский работник;</w:t>
      </w:r>
    </w:p>
    <w:p w:rsidR="00F05BCF" w:rsidRPr="00F05BCF" w:rsidRDefault="00F05BCF" w:rsidP="00F05B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F05BCF">
        <w:rPr>
          <w:rFonts w:ascii="Times New Roman" w:hAnsi="Times New Roman" w:cs="Times New Roman"/>
          <w:sz w:val="28"/>
          <w:szCs w:val="28"/>
        </w:rPr>
        <w:t>- в ДОУ организовано взаимодействие со специалистами службы ПМПК обеспечено психолого–педагогическое сопровождени</w:t>
      </w:r>
      <w:r>
        <w:rPr>
          <w:rFonts w:ascii="Times New Roman" w:hAnsi="Times New Roman" w:cs="Times New Roman"/>
          <w:sz w:val="28"/>
          <w:szCs w:val="28"/>
        </w:rPr>
        <w:t>е воспитанников всех категорий.</w:t>
      </w:r>
    </w:p>
    <w:p w:rsidR="00F05BCF" w:rsidRPr="00F05BCF" w:rsidRDefault="00F05BCF" w:rsidP="00F05B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5BCF">
        <w:rPr>
          <w:rFonts w:ascii="Times New Roman" w:hAnsi="Times New Roman" w:cs="Times New Roman"/>
          <w:sz w:val="28"/>
          <w:szCs w:val="28"/>
        </w:rPr>
        <w:t xml:space="preserve">Доступ к информационным системам и информационно-телекоммуникационным </w:t>
      </w:r>
      <w:r>
        <w:rPr>
          <w:rFonts w:ascii="Times New Roman" w:hAnsi="Times New Roman" w:cs="Times New Roman"/>
          <w:sz w:val="28"/>
          <w:szCs w:val="28"/>
        </w:rPr>
        <w:t>сетям.</w:t>
      </w:r>
    </w:p>
    <w:p w:rsidR="00F05BCF" w:rsidRPr="00F05BCF" w:rsidRDefault="00F05BCF" w:rsidP="00F05B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5BCF">
        <w:rPr>
          <w:rFonts w:ascii="Times New Roman" w:hAnsi="Times New Roman" w:cs="Times New Roman"/>
          <w:sz w:val="28"/>
          <w:szCs w:val="28"/>
        </w:rPr>
        <w:t>Педагоги учреждения имеют доступ к информационным системам и информационно- телекоммуникационным сетям для дальнейшей организ</w:t>
      </w:r>
      <w:r>
        <w:rPr>
          <w:rFonts w:ascii="Times New Roman" w:hAnsi="Times New Roman" w:cs="Times New Roman"/>
          <w:sz w:val="28"/>
          <w:szCs w:val="28"/>
        </w:rPr>
        <w:t>ации образовательного процесса.</w:t>
      </w:r>
    </w:p>
    <w:p w:rsidR="00F05BCF" w:rsidRPr="00F05BCF" w:rsidRDefault="00F05BCF" w:rsidP="00F05B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5BCF">
        <w:rPr>
          <w:rFonts w:ascii="Times New Roman" w:hAnsi="Times New Roman" w:cs="Times New Roman"/>
          <w:sz w:val="28"/>
          <w:szCs w:val="28"/>
        </w:rPr>
        <w:t>Условия питания обучающихся, в том числе инвалидов и лиц с ограниченными возможностями здор</w:t>
      </w:r>
      <w:r>
        <w:rPr>
          <w:rFonts w:ascii="Times New Roman" w:hAnsi="Times New Roman" w:cs="Times New Roman"/>
          <w:sz w:val="28"/>
          <w:szCs w:val="28"/>
        </w:rPr>
        <w:t>овья.</w:t>
      </w:r>
    </w:p>
    <w:p w:rsidR="00F05BCF" w:rsidRPr="00F05BCF" w:rsidRDefault="00F05BCF" w:rsidP="00F05B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5BCF">
        <w:rPr>
          <w:rFonts w:ascii="Times New Roman" w:hAnsi="Times New Roman" w:cs="Times New Roman"/>
          <w:sz w:val="28"/>
          <w:szCs w:val="28"/>
        </w:rPr>
        <w:t xml:space="preserve">Для воспитанников учреждения, в том числе инвалидов и лиц с ограниченными возможностями здоровья организовано </w:t>
      </w:r>
      <w:r>
        <w:rPr>
          <w:rFonts w:ascii="Times New Roman" w:hAnsi="Times New Roman" w:cs="Times New Roman"/>
          <w:sz w:val="28"/>
          <w:szCs w:val="28"/>
        </w:rPr>
        <w:t xml:space="preserve">4 разовое питание. </w:t>
      </w:r>
      <w:r w:rsidRPr="00F05BCF">
        <w:rPr>
          <w:rFonts w:ascii="Times New Roman" w:hAnsi="Times New Roman" w:cs="Times New Roman"/>
          <w:sz w:val="28"/>
          <w:szCs w:val="28"/>
        </w:rPr>
        <w:t>Условия охраны здоровья обучающихся, в том числе инвалидов и лиц с огран</w:t>
      </w:r>
      <w:r>
        <w:rPr>
          <w:rFonts w:ascii="Times New Roman" w:hAnsi="Times New Roman" w:cs="Times New Roman"/>
          <w:sz w:val="28"/>
          <w:szCs w:val="28"/>
        </w:rPr>
        <w:t>иченными возможностями здоровья.</w:t>
      </w:r>
    </w:p>
    <w:p w:rsidR="00F05BCF" w:rsidRPr="00F05BCF" w:rsidRDefault="00F05BCF" w:rsidP="00F05B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5BCF">
        <w:rPr>
          <w:rFonts w:ascii="Times New Roman" w:hAnsi="Times New Roman" w:cs="Times New Roman"/>
          <w:sz w:val="28"/>
          <w:szCs w:val="28"/>
        </w:rPr>
        <w:t>Вся работа детского сада строится на принципах охраны жизни и здоровья детей, а также инвалидов и лиц с ограниченными возможностями в соответствии с санитарно-эпидемиологическими правилами и нормативами для ДОУ. Настоящие правила, и нормативы направлены на охрану здоровья детей при осуществлении деятельности по их воспитанию, обучению, развитию и оздоровлению в дошкольных организациях.</w:t>
      </w:r>
    </w:p>
    <w:p w:rsidR="00F05BCF" w:rsidRPr="00F05BCF" w:rsidRDefault="00F05BCF" w:rsidP="00F05B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5BCF">
        <w:rPr>
          <w:rFonts w:ascii="Times New Roman" w:hAnsi="Times New Roman" w:cs="Times New Roman"/>
          <w:sz w:val="28"/>
          <w:szCs w:val="28"/>
        </w:rPr>
        <w:t xml:space="preserve">Деятельность по сохранению и укреплению здоровья воспитанников осуществляется с учётом индивидуальных особенностей детей; путём оптимизации </w:t>
      </w:r>
      <w:r w:rsidRPr="00F05BCF">
        <w:rPr>
          <w:rFonts w:ascii="Times New Roman" w:hAnsi="Times New Roman" w:cs="Times New Roman"/>
          <w:sz w:val="28"/>
          <w:szCs w:val="28"/>
        </w:rPr>
        <w:lastRenderedPageBreak/>
        <w:t xml:space="preserve">режима дня (все виды режима разработаны на основе требований СанПиН); осуществления профилактических мероприятий; контроля за физическим и психическим состоянием детей; проведений закаливающих процедур; обеспечения условий для успешной адаптации ребёнка к детскому саду; формирование у детей и родителей мотивации к здоровому образу жизни. В течение года варьируется физическая нагрузка в соответствии с индивидуальными особенностями ребенка. В учреждении имеется медицинский </w:t>
      </w:r>
      <w:r>
        <w:rPr>
          <w:rFonts w:ascii="Times New Roman" w:hAnsi="Times New Roman" w:cs="Times New Roman"/>
          <w:sz w:val="28"/>
          <w:szCs w:val="28"/>
        </w:rPr>
        <w:t>кабинет.</w:t>
      </w:r>
    </w:p>
    <w:p w:rsidR="00F05BCF" w:rsidRPr="00F05BCF" w:rsidRDefault="00F05BCF" w:rsidP="00F05B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23ACB" w:rsidRPr="00F05BCF" w:rsidRDefault="00823ACB" w:rsidP="00F05B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823ACB" w:rsidRPr="00F05BCF" w:rsidSect="000B4292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175A0"/>
    <w:rsid w:val="000B4292"/>
    <w:rsid w:val="002175A0"/>
    <w:rsid w:val="00462D5E"/>
    <w:rsid w:val="00823ACB"/>
    <w:rsid w:val="008654F6"/>
    <w:rsid w:val="008D2E6D"/>
    <w:rsid w:val="00F05B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2E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54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654F6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462D5E"/>
    <w:pPr>
      <w:ind w:left="720"/>
      <w:contextualSpacing/>
    </w:pPr>
  </w:style>
  <w:style w:type="character" w:customStyle="1" w:styleId="a6">
    <w:name w:val="Без интервала Знак"/>
    <w:link w:val="a7"/>
    <w:uiPriority w:val="1"/>
    <w:locked/>
    <w:rsid w:val="00462D5E"/>
    <w:rPr>
      <w:rFonts w:eastAsia="Calibri" w:cs="Calibri"/>
    </w:rPr>
  </w:style>
  <w:style w:type="paragraph" w:styleId="a7">
    <w:name w:val="No Spacing"/>
    <w:link w:val="a6"/>
    <w:uiPriority w:val="1"/>
    <w:qFormat/>
    <w:rsid w:val="00462D5E"/>
    <w:pPr>
      <w:spacing w:after="0" w:line="240" w:lineRule="auto"/>
    </w:pPr>
    <w:rPr>
      <w:rFonts w:eastAsia="Calibri" w:cs="Calibri"/>
    </w:rPr>
  </w:style>
  <w:style w:type="character" w:customStyle="1" w:styleId="a8">
    <w:name w:val="Цветовое выделение"/>
    <w:uiPriority w:val="99"/>
    <w:rsid w:val="00462D5E"/>
    <w:rPr>
      <w:b/>
      <w:bCs/>
      <w:color w:val="26282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377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2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428</Words>
  <Characters>2445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2868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Zverdvd.org</dc:creator>
  <cp:keywords/>
  <dc:description/>
  <cp:lastModifiedBy>Пользователь Windows</cp:lastModifiedBy>
  <cp:revision>7</cp:revision>
  <cp:lastPrinted>2025-10-16T08:41:00Z</cp:lastPrinted>
  <dcterms:created xsi:type="dcterms:W3CDTF">2019-10-10T22:12:00Z</dcterms:created>
  <dcterms:modified xsi:type="dcterms:W3CDTF">2025-10-16T08:43:00Z</dcterms:modified>
</cp:coreProperties>
</file>